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60" w:rsidRPr="00C03B60" w:rsidRDefault="00C03B60" w:rsidP="00C03B60">
      <w:pPr>
        <w:jc w:val="center"/>
        <w:rPr>
          <w:rFonts w:ascii="Calibri" w:hAnsi="Calibri"/>
          <w:b/>
          <w:bCs/>
          <w:color w:val="C00000"/>
          <w:sz w:val="144"/>
          <w:szCs w:val="144"/>
        </w:rPr>
      </w:pPr>
      <w:r w:rsidRPr="00C03B60">
        <w:rPr>
          <w:rFonts w:ascii="Calibri" w:hAnsi="Calibri"/>
          <w:b/>
          <w:bCs/>
          <w:color w:val="C00000"/>
          <w:sz w:val="144"/>
          <w:szCs w:val="144"/>
        </w:rPr>
        <w:t>SOGNEAFTEN</w:t>
      </w:r>
    </w:p>
    <w:p w:rsidR="00C03B60" w:rsidRDefault="00C03B60" w:rsidP="00C03B60">
      <w:pPr>
        <w:jc w:val="center"/>
        <w:rPr>
          <w:rFonts w:ascii="Calibri" w:hAnsi="Calibri"/>
          <w:b/>
          <w:bCs/>
          <w:color w:val="1F497D"/>
          <w:sz w:val="72"/>
          <w:szCs w:val="72"/>
        </w:rPr>
      </w:pPr>
      <w:r w:rsidRPr="00C03B60">
        <w:rPr>
          <w:rFonts w:ascii="Calibri" w:hAnsi="Calibri"/>
          <w:b/>
          <w:bCs/>
          <w:color w:val="1F497D"/>
          <w:sz w:val="72"/>
          <w:szCs w:val="72"/>
        </w:rPr>
        <w:t xml:space="preserve">Onsdag d. 25. marts kl. 19.00 </w:t>
      </w:r>
    </w:p>
    <w:p w:rsidR="00C03B60" w:rsidRDefault="00C03B60" w:rsidP="00C03B60">
      <w:pPr>
        <w:jc w:val="center"/>
        <w:rPr>
          <w:rFonts w:ascii="Calibri" w:hAnsi="Calibri"/>
          <w:b/>
          <w:bCs/>
          <w:color w:val="1F497D"/>
          <w:sz w:val="72"/>
          <w:szCs w:val="72"/>
        </w:rPr>
      </w:pPr>
      <w:r w:rsidRPr="00C03B60">
        <w:rPr>
          <w:rFonts w:ascii="Calibri" w:hAnsi="Calibri"/>
          <w:b/>
          <w:bCs/>
          <w:color w:val="1F497D"/>
          <w:sz w:val="72"/>
          <w:szCs w:val="72"/>
        </w:rPr>
        <w:t>Ugilt Præstegård</w:t>
      </w:r>
    </w:p>
    <w:p w:rsidR="00C03B60" w:rsidRPr="00C03B60" w:rsidRDefault="00C03B60" w:rsidP="00C03B60">
      <w:pPr>
        <w:jc w:val="center"/>
        <w:rPr>
          <w:rFonts w:ascii="Calibri" w:hAnsi="Calibri"/>
          <w:b/>
          <w:bCs/>
          <w:color w:val="1F497D"/>
          <w:sz w:val="72"/>
          <w:szCs w:val="72"/>
        </w:rPr>
      </w:pPr>
      <w:r>
        <w:rPr>
          <w:noProof/>
          <w:color w:val="0000FF"/>
        </w:rPr>
        <w:drawing>
          <wp:inline distT="0" distB="0" distL="0" distR="0" wp14:anchorId="7FB9DAB2" wp14:editId="527234B1">
            <wp:extent cx="5905500" cy="3324225"/>
            <wp:effectExtent l="0" t="0" r="0" b="9525"/>
            <wp:docPr id="1" name="irc_mi" descr="http://www.dr.dk/NR/rdonlyres/E03CFBDB-12E0-4576-8D90-E9603B3B3AA1/5652688/55f30bde9fa7420bab0d65f41b54e891_AlzheimersDiseas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r.dk/NR/rdonlyres/E03CFBDB-12E0-4576-8D90-E9603B3B3AA1/5652688/55f30bde9fa7420bab0d65f41b54e891_AlzheimersDiseas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3B60" w:rsidRDefault="00C03B60" w:rsidP="00C03B60">
      <w:pPr>
        <w:jc w:val="center"/>
        <w:rPr>
          <w:rFonts w:ascii="Calibri" w:hAnsi="Calibri"/>
          <w:b/>
          <w:bCs/>
          <w:color w:val="1F497D"/>
          <w:sz w:val="22"/>
          <w:szCs w:val="22"/>
        </w:rPr>
      </w:pPr>
    </w:p>
    <w:p w:rsidR="00C03B60" w:rsidRPr="00C03B60" w:rsidRDefault="00C03B60" w:rsidP="00C03B60">
      <w:pPr>
        <w:jc w:val="center"/>
        <w:rPr>
          <w:rFonts w:ascii="Calibri" w:hAnsi="Calibri"/>
          <w:color w:val="1F497D"/>
          <w:sz w:val="40"/>
          <w:szCs w:val="40"/>
        </w:rPr>
      </w:pPr>
      <w:r w:rsidRPr="00C03B60">
        <w:rPr>
          <w:rFonts w:ascii="Calibri" w:hAnsi="Calibri"/>
          <w:color w:val="1F497D"/>
          <w:sz w:val="40"/>
          <w:szCs w:val="40"/>
        </w:rPr>
        <w:t>Foredrag v. demens-sygeplejerske Inge-Lise Christiansen:</w:t>
      </w:r>
    </w:p>
    <w:p w:rsidR="00C03B60" w:rsidRPr="00C03B60" w:rsidRDefault="00C03B60" w:rsidP="00C03B60">
      <w:pPr>
        <w:jc w:val="center"/>
        <w:rPr>
          <w:rFonts w:ascii="Calibri" w:hAnsi="Calibri"/>
          <w:b/>
          <w:bCs/>
          <w:i/>
          <w:iCs/>
          <w:color w:val="00B050"/>
          <w:sz w:val="100"/>
          <w:szCs w:val="100"/>
        </w:rPr>
      </w:pPr>
      <w:r w:rsidRPr="00C03B60">
        <w:rPr>
          <w:rFonts w:ascii="Calibri" w:hAnsi="Calibri"/>
          <w:b/>
          <w:bCs/>
          <w:i/>
          <w:iCs/>
          <w:color w:val="00B050"/>
          <w:sz w:val="100"/>
          <w:szCs w:val="100"/>
        </w:rPr>
        <w:t>HVAD ER DEMENS?</w:t>
      </w:r>
    </w:p>
    <w:p w:rsidR="00C03B60" w:rsidRPr="00C03B60" w:rsidRDefault="00C03B60" w:rsidP="00C03B60">
      <w:pPr>
        <w:jc w:val="center"/>
        <w:rPr>
          <w:rFonts w:ascii="Calibri" w:hAnsi="Calibri"/>
          <w:i/>
          <w:iCs/>
          <w:color w:val="C00000"/>
          <w:sz w:val="52"/>
          <w:szCs w:val="52"/>
        </w:rPr>
      </w:pPr>
      <w:r w:rsidRPr="00C03B60">
        <w:rPr>
          <w:rFonts w:ascii="Calibri" w:hAnsi="Calibri"/>
          <w:i/>
          <w:iCs/>
          <w:color w:val="C00000"/>
          <w:sz w:val="52"/>
          <w:szCs w:val="52"/>
        </w:rPr>
        <w:t>D</w:t>
      </w:r>
      <w:r w:rsidRPr="00C03B60">
        <w:rPr>
          <w:rFonts w:ascii="Calibri" w:hAnsi="Calibri"/>
          <w:i/>
          <w:iCs/>
          <w:color w:val="C00000"/>
          <w:sz w:val="52"/>
          <w:szCs w:val="52"/>
        </w:rPr>
        <w:t>e første symptomer?</w:t>
      </w:r>
      <w:r w:rsidRPr="00C03B60">
        <w:rPr>
          <w:rFonts w:ascii="Calibri" w:hAnsi="Calibri"/>
          <w:i/>
          <w:iCs/>
          <w:color w:val="C00000"/>
          <w:sz w:val="52"/>
          <w:szCs w:val="52"/>
        </w:rPr>
        <w:t xml:space="preserve"> D</w:t>
      </w:r>
      <w:r w:rsidRPr="00C03B60">
        <w:rPr>
          <w:rFonts w:ascii="Calibri" w:hAnsi="Calibri"/>
          <w:i/>
          <w:iCs/>
          <w:color w:val="C00000"/>
          <w:sz w:val="52"/>
          <w:szCs w:val="52"/>
        </w:rPr>
        <w:t xml:space="preserve">agligdagen </w:t>
      </w:r>
      <w:r w:rsidRPr="00C03B60">
        <w:rPr>
          <w:rFonts w:ascii="Calibri" w:hAnsi="Calibri"/>
          <w:i/>
          <w:iCs/>
          <w:color w:val="C00000"/>
          <w:sz w:val="52"/>
          <w:szCs w:val="52"/>
        </w:rPr>
        <w:t>h</w:t>
      </w:r>
      <w:r w:rsidRPr="00C03B60">
        <w:rPr>
          <w:rFonts w:ascii="Calibri" w:hAnsi="Calibri"/>
          <w:i/>
          <w:iCs/>
          <w:color w:val="C00000"/>
          <w:sz w:val="52"/>
          <w:szCs w:val="52"/>
        </w:rPr>
        <w:t>erefter?</w:t>
      </w:r>
    </w:p>
    <w:p w:rsidR="00C03B60" w:rsidRDefault="00C03B60" w:rsidP="00C03B60">
      <w:pPr>
        <w:jc w:val="center"/>
        <w:rPr>
          <w:rFonts w:ascii="Calibri" w:hAnsi="Calibri"/>
          <w:color w:val="1F497D"/>
          <w:sz w:val="36"/>
          <w:szCs w:val="36"/>
        </w:rPr>
      </w:pPr>
    </w:p>
    <w:p w:rsidR="00C03B60" w:rsidRPr="00C03B60" w:rsidRDefault="00C03B60" w:rsidP="00C03B60">
      <w:pPr>
        <w:jc w:val="center"/>
        <w:rPr>
          <w:rFonts w:ascii="Calibri" w:hAnsi="Calibri"/>
          <w:color w:val="1F497D"/>
          <w:sz w:val="36"/>
          <w:szCs w:val="36"/>
        </w:rPr>
      </w:pPr>
      <w:r w:rsidRPr="00C03B60">
        <w:rPr>
          <w:rFonts w:ascii="Calibri" w:hAnsi="Calibri"/>
          <w:color w:val="1F497D"/>
          <w:sz w:val="36"/>
          <w:szCs w:val="36"/>
        </w:rPr>
        <w:t>Bemærk rettelse ift. kirkebladet!</w:t>
      </w:r>
    </w:p>
    <w:p w:rsidR="00F32090" w:rsidRDefault="00C03B60" w:rsidP="00C03B60">
      <w:pPr>
        <w:jc w:val="center"/>
        <w:rPr>
          <w:rFonts w:ascii="Calibri" w:hAnsi="Calibri"/>
          <w:color w:val="1F497D"/>
          <w:sz w:val="56"/>
          <w:szCs w:val="56"/>
        </w:rPr>
      </w:pPr>
      <w:r>
        <w:rPr>
          <w:rFonts w:ascii="Calibri" w:hAnsi="Calibri"/>
          <w:color w:val="1F497D"/>
          <w:sz w:val="56"/>
          <w:szCs w:val="56"/>
        </w:rPr>
        <w:t>Arr.: Ugilt Menighedsråd</w:t>
      </w:r>
    </w:p>
    <w:p w:rsidR="00C03B60" w:rsidRPr="00C03B60" w:rsidRDefault="00C03B60" w:rsidP="00C03B60">
      <w:pPr>
        <w:jc w:val="center"/>
        <w:rPr>
          <w:sz w:val="40"/>
          <w:szCs w:val="40"/>
        </w:rPr>
      </w:pPr>
      <w:r w:rsidRPr="00C03B60">
        <w:rPr>
          <w:rFonts w:ascii="Calibri" w:hAnsi="Calibri"/>
          <w:color w:val="1F497D"/>
          <w:sz w:val="40"/>
          <w:szCs w:val="40"/>
        </w:rPr>
        <w:t>Fri entré</w:t>
      </w:r>
    </w:p>
    <w:sectPr w:rsidR="00C03B60" w:rsidRPr="00C03B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60"/>
    <w:rsid w:val="0087641D"/>
    <w:rsid w:val="00A8311F"/>
    <w:rsid w:val="00C0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B60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3B6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3B60"/>
    <w:rPr>
      <w:rFonts w:ascii="Tahoma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B60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3B6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3B60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dk/url?sa=i&amp;rct=j&amp;q=&amp;esrc=s&amp;frm=1&amp;source=images&amp;cd=&amp;cad=rja&amp;uact=8&amp;ved=0CAcQjRw&amp;url=http://www.dr.dk/arkivP1/Sundhed/Udsendelser/2013/12/03124944.htm&amp;ei=hiH3VJOYIorwUrK_hOAO&amp;bvm=bv.87519884,d.d24&amp;psig=AFQjCNHAw__l0zWRKgXs0p6DVYWH04_oiA&amp;ust=14255685085128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Iben Aldal</dc:creator>
  <cp:lastModifiedBy>Iben Aldal</cp:lastModifiedBy>
  <cp:revision>1</cp:revision>
  <cp:lastPrinted>2015-03-04T15:21:00Z</cp:lastPrinted>
  <dcterms:created xsi:type="dcterms:W3CDTF">2015-03-04T15:13:00Z</dcterms:created>
  <dcterms:modified xsi:type="dcterms:W3CDTF">2015-03-04T15:25:00Z</dcterms:modified>
</cp:coreProperties>
</file>